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44" w:rsidRDefault="00916C44" w:rsidP="00916C44">
      <w:pPr>
        <w:jc w:val="both"/>
        <w:rPr>
          <w:color w:val="000000" w:themeColor="text1"/>
        </w:rPr>
      </w:pPr>
    </w:p>
    <w:p w:rsidR="00916C44" w:rsidRDefault="00916C44" w:rsidP="00916C44">
      <w:pPr>
        <w:jc w:val="both"/>
        <w:rPr>
          <w:color w:val="000000" w:themeColor="text1"/>
        </w:rPr>
      </w:pPr>
    </w:p>
    <w:p w:rsidR="00916C44" w:rsidRDefault="00916C44" w:rsidP="00916C4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Do Zamawiającego wpłynęły następujące zapytania dotyczące postępowania Rozeznanie rynku/zapytanie o cenę </w:t>
      </w:r>
      <w:r w:rsidRPr="00916C44">
        <w:rPr>
          <w:color w:val="000000" w:themeColor="text1"/>
        </w:rPr>
        <w:t xml:space="preserve">na zakup i dostawa zestawu EEG </w:t>
      </w:r>
      <w:proofErr w:type="spellStart"/>
      <w:r w:rsidRPr="00916C44">
        <w:rPr>
          <w:color w:val="000000" w:themeColor="text1"/>
        </w:rPr>
        <w:t>Biofeedback</w:t>
      </w:r>
      <w:proofErr w:type="spellEnd"/>
      <w:r w:rsidRPr="00916C44">
        <w:rPr>
          <w:color w:val="000000" w:themeColor="text1"/>
        </w:rPr>
        <w:t xml:space="preserve"> w ramach projektu „Wybierz Przyszłość dla Rodziny Plus” </w:t>
      </w:r>
      <w:r>
        <w:rPr>
          <w:color w:val="000000" w:themeColor="text1"/>
        </w:rPr>
        <w:t>n</w:t>
      </w:r>
      <w:r w:rsidRPr="00916C44">
        <w:rPr>
          <w:color w:val="000000" w:themeColor="text1"/>
        </w:rPr>
        <w:t>r postępowania: 01/09/</w:t>
      </w:r>
      <w:proofErr w:type="spellStart"/>
      <w:r w:rsidRPr="00916C44">
        <w:rPr>
          <w:color w:val="000000" w:themeColor="text1"/>
        </w:rPr>
        <w:t>WPdRp</w:t>
      </w:r>
      <w:proofErr w:type="spellEnd"/>
      <w:r w:rsidRPr="00916C44">
        <w:rPr>
          <w:color w:val="000000" w:themeColor="text1"/>
        </w:rPr>
        <w:t>/2024</w:t>
      </w:r>
    </w:p>
    <w:p w:rsidR="00916C44" w:rsidRDefault="00916C44" w:rsidP="00916C44">
      <w:pPr>
        <w:jc w:val="both"/>
        <w:rPr>
          <w:color w:val="000000" w:themeColor="text1"/>
        </w:rPr>
      </w:pPr>
    </w:p>
    <w:p w:rsidR="00916C44" w:rsidRDefault="00916C44" w:rsidP="00916C44">
      <w:pPr>
        <w:jc w:val="both"/>
        <w:rPr>
          <w:color w:val="000000" w:themeColor="text1"/>
        </w:rPr>
      </w:pPr>
      <w:r>
        <w:rPr>
          <w:color w:val="000000" w:themeColor="text1"/>
        </w:rPr>
        <w:t>Zamawiający przedstawia pytania i odpowiedzi:</w:t>
      </w:r>
    </w:p>
    <w:p w:rsidR="00916C44" w:rsidRPr="00916C44" w:rsidRDefault="00916C44" w:rsidP="00916C44">
      <w:pPr>
        <w:jc w:val="both"/>
        <w:rPr>
          <w:color w:val="000000" w:themeColor="text1"/>
        </w:rPr>
      </w:pPr>
      <w:r w:rsidRPr="00916C44">
        <w:rPr>
          <w:color w:val="000000" w:themeColor="text1"/>
        </w:rPr>
        <w:t>Czy dopuszczają Państwo możliwość zastosowa</w:t>
      </w:r>
      <w:bookmarkStart w:id="0" w:name="_GoBack"/>
      <w:bookmarkEnd w:id="0"/>
      <w:r w:rsidRPr="00916C44">
        <w:rPr>
          <w:color w:val="000000" w:themeColor="text1"/>
        </w:rPr>
        <w:t>nia jednego uniwersalnego zestawu z kompletem czujników do EEG, GSR, HRV (BVP) i RESP, czy też wymagane są dwa niezależne zestawy?</w:t>
      </w:r>
      <w:r w:rsidRPr="00916C44">
        <w:rPr>
          <w:color w:val="000000" w:themeColor="text1"/>
        </w:rPr>
        <w:t xml:space="preserve"> – </w:t>
      </w:r>
      <w:r w:rsidRPr="00916C44">
        <w:rPr>
          <w:b/>
          <w:color w:val="000000" w:themeColor="text1"/>
        </w:rPr>
        <w:t>tak, jeśli nie odbywa się to ze stratą do prowadzonej terapii</w:t>
      </w:r>
    </w:p>
    <w:p w:rsidR="00916C44" w:rsidRPr="00916C44" w:rsidRDefault="00916C44" w:rsidP="00916C44">
      <w:pPr>
        <w:jc w:val="both"/>
        <w:rPr>
          <w:color w:val="000000" w:themeColor="text1"/>
        </w:rPr>
      </w:pPr>
    </w:p>
    <w:p w:rsidR="00916C44" w:rsidRPr="00916C44" w:rsidRDefault="00916C44" w:rsidP="00916C44">
      <w:pPr>
        <w:jc w:val="both"/>
        <w:rPr>
          <w:color w:val="000000" w:themeColor="text1"/>
        </w:rPr>
      </w:pPr>
      <w:r w:rsidRPr="00916C44">
        <w:rPr>
          <w:color w:val="000000" w:themeColor="text1"/>
        </w:rPr>
        <w:t>Czy gra, polegająca na pilotowaniu obiektów, ma być sterowana wyłącznie parametrami fizjologicznymi trenującego, czy też przewidują Państwo sterowanie częściowo za pomocą przepustnicy (symulator lotu), a częściowo za pomocą parametrów fizjologicznych (np. wysokość i kierunek lotu  jest sterowany za pomocą przepustnicy a prędkość i zachmurzenie za pomocą EEG?   </w:t>
      </w:r>
      <w:r w:rsidRPr="00916C44">
        <w:rPr>
          <w:color w:val="000000" w:themeColor="text1"/>
        </w:rPr>
        <w:t xml:space="preserve">- </w:t>
      </w:r>
      <w:r w:rsidRPr="00916C44">
        <w:rPr>
          <w:b/>
          <w:color w:val="000000" w:themeColor="text1"/>
        </w:rPr>
        <w:t>tak, jeśli nie odbywa się to ze stratą do prowadzonej terapii</w:t>
      </w:r>
    </w:p>
    <w:p w:rsidR="00916C44" w:rsidRPr="00916C44" w:rsidRDefault="00916C44" w:rsidP="00916C44">
      <w:pPr>
        <w:jc w:val="both"/>
        <w:rPr>
          <w:color w:val="000000" w:themeColor="text1"/>
        </w:rPr>
      </w:pPr>
    </w:p>
    <w:p w:rsidR="00916C44" w:rsidRPr="00916C44" w:rsidRDefault="00916C44" w:rsidP="00916C44">
      <w:pPr>
        <w:jc w:val="both"/>
        <w:rPr>
          <w:color w:val="000000" w:themeColor="text1"/>
        </w:rPr>
      </w:pPr>
      <w:r w:rsidRPr="00916C44">
        <w:rPr>
          <w:rFonts w:eastAsia="Times New Roman" w:cs="Calibri"/>
          <w:color w:val="000000" w:themeColor="text1"/>
          <w:lang w:eastAsia="pl-PL"/>
        </w:rPr>
        <w:t xml:space="preserve">Czy Zamawiający dopuści 5 kanał wzmacniacza biologicznego jako osobny moduł </w:t>
      </w:r>
      <w:proofErr w:type="spellStart"/>
      <w:r w:rsidRPr="00916C44">
        <w:rPr>
          <w:rFonts w:eastAsia="Times New Roman" w:cs="Calibri"/>
          <w:color w:val="000000" w:themeColor="text1"/>
          <w:lang w:eastAsia="pl-PL"/>
        </w:rPr>
        <w:t>pulsoksymetru</w:t>
      </w:r>
      <w:proofErr w:type="spellEnd"/>
      <w:r w:rsidRPr="00916C44">
        <w:rPr>
          <w:rFonts w:eastAsia="Times New Roman" w:cs="Calibri"/>
          <w:color w:val="000000" w:themeColor="text1"/>
          <w:lang w:eastAsia="pl-PL"/>
        </w:rPr>
        <w:t>? Takie rozwiązanie, umożliwia pozbawienie wpływu artefaktó</w:t>
      </w:r>
      <w:r>
        <w:rPr>
          <w:rFonts w:eastAsia="Times New Roman" w:cs="Calibri"/>
          <w:color w:val="000000" w:themeColor="text1"/>
          <w:lang w:eastAsia="pl-PL"/>
        </w:rPr>
        <w:t xml:space="preserve">w na sam trening </w:t>
      </w:r>
      <w:proofErr w:type="spellStart"/>
      <w:r>
        <w:rPr>
          <w:rFonts w:eastAsia="Times New Roman" w:cs="Calibri"/>
          <w:color w:val="000000" w:themeColor="text1"/>
          <w:lang w:eastAsia="pl-PL"/>
        </w:rPr>
        <w:t>Biofeedback</w:t>
      </w:r>
      <w:proofErr w:type="spellEnd"/>
      <w:r>
        <w:rPr>
          <w:rFonts w:eastAsia="Times New Roman" w:cs="Calibri"/>
          <w:color w:val="000000" w:themeColor="text1"/>
          <w:lang w:eastAsia="pl-PL"/>
        </w:rPr>
        <w:t xml:space="preserve"> -  </w:t>
      </w:r>
      <w:r w:rsidRPr="00916C44">
        <w:rPr>
          <w:b/>
          <w:color w:val="000000" w:themeColor="text1"/>
        </w:rPr>
        <w:t>tak, jeśli nie odbywa się to ze stratą do prowadzonej terapii</w:t>
      </w:r>
    </w:p>
    <w:p w:rsidR="00916C44" w:rsidRDefault="00916C44" w:rsidP="00916C44">
      <w:pPr>
        <w:jc w:val="both"/>
        <w:rPr>
          <w:rFonts w:eastAsia="Times New Roman" w:cs="Calibri"/>
          <w:color w:val="000000" w:themeColor="text1"/>
          <w:lang w:eastAsia="pl-PL"/>
        </w:rPr>
      </w:pPr>
    </w:p>
    <w:p w:rsidR="00916C44" w:rsidRPr="00916C44" w:rsidRDefault="00916C44" w:rsidP="00916C44">
      <w:pPr>
        <w:jc w:val="both"/>
        <w:rPr>
          <w:color w:val="000000" w:themeColor="text1"/>
        </w:rPr>
      </w:pPr>
      <w:r w:rsidRPr="00916C44">
        <w:rPr>
          <w:rFonts w:eastAsia="Times New Roman" w:cs="Calibri"/>
          <w:color w:val="000000" w:themeColor="text1"/>
          <w:lang w:eastAsia="pl-PL"/>
        </w:rPr>
        <w:t>Czy Zamawiający dopuści urządzenie bez przewodu światłowodowego? W oferowanym urządzeniu połączenie wzmacniacza z laptopem odbywa się bezpośrednio poprzez kabel USB</w:t>
      </w:r>
      <w:r>
        <w:rPr>
          <w:rFonts w:eastAsia="Times New Roman" w:cs="Calibri"/>
          <w:color w:val="000000" w:themeColor="text1"/>
          <w:lang w:eastAsia="pl-PL"/>
        </w:rPr>
        <w:t xml:space="preserve"> - </w:t>
      </w:r>
      <w:r w:rsidRPr="00916C44">
        <w:rPr>
          <w:b/>
          <w:color w:val="000000" w:themeColor="text1"/>
        </w:rPr>
        <w:t>tak, jeśli nie odbywa się to ze stratą do prowadzonej terapii</w:t>
      </w:r>
    </w:p>
    <w:p w:rsidR="00916C44" w:rsidRPr="00916C44" w:rsidRDefault="00916C44" w:rsidP="00916C44">
      <w:pPr>
        <w:jc w:val="both"/>
        <w:rPr>
          <w:rFonts w:eastAsia="Times New Roman"/>
          <w:color w:val="000000" w:themeColor="text1"/>
          <w:lang w:eastAsia="pl-PL"/>
        </w:rPr>
      </w:pPr>
    </w:p>
    <w:p w:rsidR="00916C44" w:rsidRDefault="00916C44" w:rsidP="00916C44">
      <w:pPr>
        <w:pStyle w:val="Normalny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BD6374" w:rsidRDefault="00BD6374" w:rsidP="00916C44">
      <w:pPr>
        <w:jc w:val="both"/>
      </w:pPr>
    </w:p>
    <w:sectPr w:rsidR="00BD63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94" w:rsidRDefault="00A46D94" w:rsidP="00916C44">
      <w:pPr>
        <w:spacing w:after="0" w:line="240" w:lineRule="auto"/>
      </w:pPr>
      <w:r>
        <w:separator/>
      </w:r>
    </w:p>
  </w:endnote>
  <w:endnote w:type="continuationSeparator" w:id="0">
    <w:p w:rsidR="00A46D94" w:rsidRDefault="00A46D94" w:rsidP="0091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94" w:rsidRDefault="00A46D94" w:rsidP="00916C44">
      <w:pPr>
        <w:spacing w:after="0" w:line="240" w:lineRule="auto"/>
      </w:pPr>
      <w:r>
        <w:separator/>
      </w:r>
    </w:p>
  </w:footnote>
  <w:footnote w:type="continuationSeparator" w:id="0">
    <w:p w:rsidR="00A46D94" w:rsidRDefault="00A46D94" w:rsidP="0091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44" w:rsidRDefault="00916C44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0" allowOverlap="1" wp14:anchorId="38C3AC99" wp14:editId="45C1375C">
          <wp:simplePos x="0" y="0"/>
          <wp:positionH relativeFrom="page">
            <wp:posOffset>1204595</wp:posOffset>
          </wp:positionH>
          <wp:positionV relativeFrom="page">
            <wp:posOffset>456565</wp:posOffset>
          </wp:positionV>
          <wp:extent cx="4831080" cy="525780"/>
          <wp:effectExtent l="0" t="0" r="0" b="0"/>
          <wp:wrapNone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6C44" w:rsidRDefault="00916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A1A8D"/>
    <w:multiLevelType w:val="multilevel"/>
    <w:tmpl w:val="B4CA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44"/>
    <w:rsid w:val="00916C44"/>
    <w:rsid w:val="00A46D94"/>
    <w:rsid w:val="00B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26E2"/>
  <w15:chartTrackingRefBased/>
  <w15:docId w15:val="{4386CAA8-60D7-4439-B664-E911F66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6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C44"/>
  </w:style>
  <w:style w:type="paragraph" w:styleId="Stopka">
    <w:name w:val="footer"/>
    <w:basedOn w:val="Normalny"/>
    <w:link w:val="StopkaZnak"/>
    <w:uiPriority w:val="99"/>
    <w:unhideWhenUsed/>
    <w:rsid w:val="0091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2024-09-03T08:24:00Z</dcterms:created>
  <dcterms:modified xsi:type="dcterms:W3CDTF">2024-09-03T08:31:00Z</dcterms:modified>
</cp:coreProperties>
</file>